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5664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  <w:tab/>
        <w:t xml:space="preserve">Załącznik Nr </w:t>
      </w: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  <w:t>1</w:t>
      </w:r>
    </w:p>
    <w:p>
      <w:pPr>
        <w:pStyle w:val="Normal"/>
        <w:spacing w:lineRule="auto" w:line="240" w:before="0" w:after="0"/>
        <w:ind w:hanging="0" w:left="5664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  <w:tab/>
        <w:t>do Zarządzenia Nr 1</w:t>
      </w:r>
    </w:p>
    <w:p>
      <w:pPr>
        <w:pStyle w:val="Normal"/>
        <w:spacing w:lineRule="auto" w:line="240" w:before="0" w:after="0"/>
        <w:ind w:hanging="0" w:left="5664"/>
        <w:rPr>
          <w:rFonts w:ascii="Arial" w:hAnsi="Arial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  <w:t xml:space="preserve"> </w:t>
      </w: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  <w:tab/>
        <w:t xml:space="preserve">Kierownika Żłobka Gminnego            </w:t>
        <w:tab/>
        <w:t>w Cegłowie</w:t>
      </w:r>
    </w:p>
    <w:p>
      <w:pPr>
        <w:pStyle w:val="Normal"/>
        <w:spacing w:lineRule="auto" w:line="240" w:before="0" w:after="0"/>
        <w:ind w:firstLine="708" w:left="5664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color w:val="000000"/>
          <w:sz w:val="16"/>
          <w:szCs w:val="16"/>
          <w:lang w:eastAsia="pl-PL"/>
        </w:rPr>
        <w:t>z dnia 08.06.2026r.</w:t>
      </w:r>
      <w:bookmarkStart w:id="0" w:name="_Hlk217312374"/>
      <w:r>
        <w:rPr>
          <w:rFonts w:eastAsia="Times New Roman" w:cs="Arial" w:ascii="Arial" w:hAnsi="Arial"/>
          <w:sz w:val="16"/>
          <w:szCs w:val="16"/>
          <w:lang w:eastAsia="pl-PL"/>
        </w:rPr>
        <w:br/>
      </w:r>
      <w:bookmarkEnd w:id="0"/>
    </w:p>
    <w:p>
      <w:pPr>
        <w:pStyle w:val="Normal"/>
        <w:tabs>
          <w:tab w:val="clear" w:pos="708"/>
          <w:tab w:val="left" w:pos="7770" w:leader="none"/>
          <w:tab w:val="left" w:pos="8115" w:leader="none"/>
        </w:tabs>
        <w:rPr/>
      </w:pPr>
      <w:r>
        <w:rPr/>
        <w:tab/>
      </w:r>
    </w:p>
    <w:p>
      <w:pPr>
        <w:pStyle w:val="Normal"/>
        <w:tabs>
          <w:tab w:val="clear" w:pos="708"/>
          <w:tab w:val="left" w:pos="1665" w:leader="none"/>
        </w:tabs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REGULAMIN REKRUTACJI DZIECI DO ŻŁOBKA  GMINNEGO</w:t>
      </w:r>
    </w:p>
    <w:p>
      <w:pPr>
        <w:pStyle w:val="Normal"/>
        <w:tabs>
          <w:tab w:val="clear" w:pos="708"/>
          <w:tab w:val="left" w:pos="1665" w:leader="none"/>
        </w:tabs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W CEGŁOWIE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§ 1</w:t>
      </w:r>
    </w:p>
    <w:p>
      <w:pPr>
        <w:pStyle w:val="ListParagraph"/>
        <w:numPr>
          <w:ilvl w:val="0"/>
          <w:numId w:val="2"/>
        </w:numPr>
        <w:ind w:hanging="285" w:left="284"/>
        <w:rPr>
          <w:rFonts w:ascii="Arial" w:hAnsi="Arial" w:cs="Arial"/>
        </w:rPr>
      </w:pPr>
      <w:r>
        <w:rPr>
          <w:rFonts w:cs="Arial" w:ascii="Arial" w:hAnsi="Arial"/>
        </w:rPr>
        <w:t>Regulamin rekrutacji określa zasady przyjmowania kandydatów do żłobka, tryb postępowania rekrutacyjnego, kryteria naboru, rodzaj dokumentów niezbędnych  w post</w:t>
      </w:r>
      <w:r>
        <w:rPr>
          <w:rFonts w:cs="Arial" w:ascii="Arial" w:hAnsi="Arial"/>
        </w:rPr>
        <w:t>ę</w:t>
      </w:r>
      <w:r>
        <w:rPr>
          <w:rFonts w:cs="Arial" w:ascii="Arial" w:hAnsi="Arial"/>
        </w:rPr>
        <w:t>powaniu rekrutacyjnym oraz zakres uprawnień i obowiązków Komisji Rekrutacyjnej.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§ 2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Warunki przyjmowania dzieci do Żłobka:</w:t>
      </w:r>
    </w:p>
    <w:p>
      <w:pPr>
        <w:pStyle w:val="ListParagraph"/>
        <w:numPr>
          <w:ilvl w:val="0"/>
          <w:numId w:val="1"/>
        </w:numPr>
        <w:ind w:hanging="426" w:left="426"/>
        <w:rPr>
          <w:rFonts w:ascii="Arial" w:hAnsi="Arial" w:cs="Arial"/>
        </w:rPr>
      </w:pPr>
      <w:r>
        <w:rPr>
          <w:rFonts w:cs="Arial" w:ascii="Arial" w:hAnsi="Arial"/>
        </w:rPr>
        <w:t>Do Żłobka przyjmowane są dzieci zamieszkałe na terenie Gminy Cegłów. Dzieci zamieszkujące poza terenem Gminy Cegłów mogą być przyjmowane w sytuacji zaspokojenia w pierwszej kolejności potrzeb mieszkańców Gminy Cegłów                          i posiadania wolnych miejsc w Żłobku.</w:t>
      </w:r>
    </w:p>
    <w:p>
      <w:pPr>
        <w:pStyle w:val="ListParagraph"/>
        <w:numPr>
          <w:ilvl w:val="0"/>
          <w:numId w:val="1"/>
        </w:numPr>
        <w:ind w:hanging="426" w:left="426"/>
        <w:rPr>
          <w:rFonts w:ascii="Arial" w:hAnsi="Arial" w:cs="Arial"/>
        </w:rPr>
      </w:pPr>
      <w:r>
        <w:rPr>
          <w:rFonts w:cs="Arial" w:ascii="Arial" w:hAnsi="Arial"/>
        </w:rPr>
        <w:t>Dzieci przyjmuje się do Żłobka na pisemny wniosek rodziców/opiekunów prawnych, po przeprowadzeniu postępowania rekrutacyjnego.</w:t>
      </w:r>
    </w:p>
    <w:p>
      <w:pPr>
        <w:pStyle w:val="ListParagraph"/>
        <w:numPr>
          <w:ilvl w:val="0"/>
          <w:numId w:val="1"/>
        </w:numPr>
        <w:ind w:hanging="426" w:left="426"/>
        <w:rPr>
          <w:rFonts w:ascii="Arial" w:hAnsi="Arial" w:cs="Arial"/>
        </w:rPr>
      </w:pPr>
      <w:r>
        <w:rPr>
          <w:rFonts w:cs="Arial" w:ascii="Arial" w:hAnsi="Arial"/>
        </w:rPr>
        <w:t>Rekrutacja do Żłobka prowadzona jest na okres od 1 września do 31 sierpnia każdego roku szkolnego, w terminie ogłoszonym przez Kierownika Żłobka za wyjątkiem roku 2026, w którym nabór prowadzony jest na okres od dnia uruchomienia Żłobka do dnia 31 sierpnia. W przypadku istnienia wolnych miejsc, dzieci mogą być przyjmowane do Żłobka przez cały rok.</w:t>
      </w:r>
    </w:p>
    <w:p>
      <w:pPr>
        <w:pStyle w:val="ListParagraph"/>
        <w:numPr>
          <w:ilvl w:val="0"/>
          <w:numId w:val="1"/>
        </w:numPr>
        <w:ind w:hanging="426" w:left="426"/>
        <w:rPr>
          <w:rFonts w:ascii="Arial" w:hAnsi="Arial" w:cs="Arial"/>
        </w:rPr>
      </w:pPr>
      <w:r>
        <w:rPr>
          <w:rFonts w:cs="Arial" w:ascii="Arial" w:hAnsi="Arial"/>
        </w:rPr>
        <w:t>Naboru dzieci do Żłobka dokonuje Kierownik przy pomocy komisji rekrutacyjnej.</w:t>
      </w:r>
    </w:p>
    <w:p>
      <w:pPr>
        <w:pStyle w:val="ListParagraph"/>
        <w:numPr>
          <w:ilvl w:val="0"/>
          <w:numId w:val="1"/>
        </w:numPr>
        <w:ind w:hanging="426" w:left="426"/>
        <w:rPr>
          <w:rFonts w:ascii="Arial" w:hAnsi="Arial" w:cs="Arial"/>
        </w:rPr>
      </w:pPr>
      <w:r>
        <w:rPr>
          <w:rFonts w:cs="Arial" w:ascii="Arial" w:hAnsi="Arial"/>
        </w:rPr>
        <w:t>W przypadku zgłoszenia większej liczby kandydatów niż liczba wolnych miejsc,  w postępowaniu rekrutacyjnym brane są pod uwagę następujące kryteria: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dziecko, którego rodzice odprowadzają podatek dochodowy na Gminę Cegłów,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dziecko wychowuje się w rodzinie wielodzietnej (troje lub więcej dzieci):</w:t>
      </w:r>
    </w:p>
    <w:p>
      <w:pPr>
        <w:pStyle w:val="ListParagraph"/>
        <w:ind w:left="1146"/>
        <w:rPr>
          <w:rFonts w:ascii="Arial" w:hAnsi="Arial" w:cs="Arial"/>
        </w:rPr>
      </w:pPr>
      <w:r>
        <w:rPr>
          <w:rFonts w:cs="Arial" w:ascii="Arial" w:hAnsi="Arial"/>
        </w:rPr>
        <w:t>- w wieku do 18 roku życia,</w:t>
      </w:r>
    </w:p>
    <w:p>
      <w:pPr>
        <w:pStyle w:val="ListParagraph"/>
        <w:ind w:left="1146"/>
        <w:rPr>
          <w:rFonts w:ascii="Arial" w:hAnsi="Arial" w:cs="Arial"/>
        </w:rPr>
      </w:pPr>
      <w:r>
        <w:rPr>
          <w:rFonts w:cs="Arial" w:ascii="Arial" w:hAnsi="Arial"/>
        </w:rPr>
        <w:t>- w wieku do 25 roku życia – w przypadku dzieci uczących się w szkole lub szkole wyższej,</w:t>
      </w:r>
    </w:p>
    <w:p>
      <w:pPr>
        <w:pStyle w:val="ListParagraph"/>
        <w:ind w:left="1146"/>
        <w:rPr>
          <w:rFonts w:ascii="Arial" w:hAnsi="Arial" w:cs="Arial"/>
        </w:rPr>
      </w:pPr>
      <w:r>
        <w:rPr>
          <w:rFonts w:cs="Arial" w:ascii="Arial" w:hAnsi="Arial"/>
        </w:rPr>
        <w:t>- bez ograniczeń wiekowych – w przypadku dzieci legitymujących się orzeczeniem o umiarkowanym lub znacznym stopniu niepełnosprawności,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dziecko jest niepełnosprawne lub ma rodzeństwo z orzeczoną niepełnosprawnością,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rodzice są zatrudnieni, uczą się w trybie dziennym, prowadzą działalność gospodarczą lub prowadzą gospodarstwo rolne,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przynajmniej jedno z rodziców ma orzeczony znaczny stopień niepełnosprawności lub całkowitą niezdolność do pracy oraz niezdolność do samodzielnej egzystencji,</w:t>
      </w:r>
    </w:p>
    <w:p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dziecko posiadające rodzeństwo uczęszczające do Żłobka w roku szkolnym, w którym prowadzona jest rekrutacja lub ubiegające się wraz               z kandydatem o przyjęcie do Żłobka.</w:t>
      </w:r>
    </w:p>
    <w:p>
      <w:pPr>
        <w:pStyle w:val="ListParagraph"/>
        <w:numPr>
          <w:ilvl w:val="0"/>
          <w:numId w:val="1"/>
        </w:numPr>
        <w:ind w:hanging="284" w:left="284"/>
        <w:rPr>
          <w:rFonts w:ascii="Arial" w:hAnsi="Arial" w:cs="Arial"/>
        </w:rPr>
      </w:pPr>
      <w:r>
        <w:rPr>
          <w:rFonts w:cs="Arial" w:ascii="Arial" w:hAnsi="Arial"/>
        </w:rPr>
        <w:t>Dokumentami potwierdzającymi spełnienie kryteriów, o których mowa w ust. 5 są: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eastAsia="Times New Roman" w:cs="Arial" w:ascii="Arial" w:hAnsi="Arial"/>
          <w:lang w:eastAsia="pl-PL"/>
        </w:rPr>
        <w:t>Oświadczenie rodzica/opiekuna prawnego o miejscu rozliczania podatku dochodowego,</w:t>
      </w:r>
    </w:p>
    <w:p>
      <w:pPr>
        <w:pStyle w:val="ListParagraph"/>
        <w:numPr>
          <w:ilvl w:val="0"/>
          <w:numId w:val="4"/>
        </w:numPr>
        <w:rPr>
          <w:rStyle w:val="Markedcontent"/>
          <w:rFonts w:ascii="Arial" w:hAnsi="Arial" w:cs="Arial"/>
        </w:rPr>
      </w:pPr>
      <w:r>
        <w:rPr>
          <w:rStyle w:val="Markedcontent"/>
          <w:rFonts w:cs="Arial" w:ascii="Arial" w:hAnsi="Arial"/>
        </w:rPr>
        <w:t>Oświadczenie rodziców o wielodzietności rodziny kandydata,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orzeczenie o niepełnosprawności dziecka lub o stopniu niepełnosprawności 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Dokument potwierdzający zatrudnienie lub naukę w trybie stacjonarnym                             (oświadczenie z zakładu pracy lub szkoły, oświadczenie o prowadzeniu gospodarstwa rolnego/działalności gospodarczej.)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orzeczenie o niepełnosprawności rodzica lub całkowitej niezdolności do pracy lub niezdolności do samodzielnej egzystencji,</w:t>
      </w:r>
    </w:p>
    <w:p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Oświadczenie rodziców/opiekunów prawnych o zgłoszeniu do Żłobka rodzeństwa kandydata.</w:t>
      </w:r>
    </w:p>
    <w:p>
      <w:pPr>
        <w:pStyle w:val="ListParagraph"/>
        <w:numPr>
          <w:ilvl w:val="0"/>
          <w:numId w:val="1"/>
        </w:numPr>
        <w:ind w:hanging="426" w:left="426"/>
        <w:rPr>
          <w:rFonts w:ascii="Arial" w:hAnsi="Arial" w:cs="Arial"/>
        </w:rPr>
      </w:pPr>
      <w:r>
        <w:rPr>
          <w:rFonts w:cs="Arial" w:ascii="Arial" w:hAnsi="Arial"/>
        </w:rPr>
        <w:t>O kolejności przyjęcia dziecka do Żłobka decyduje liczba punktów uzyskanych     w postępowaniu rekrutacyjnym.</w:t>
      </w:r>
    </w:p>
    <w:p>
      <w:pPr>
        <w:pStyle w:val="ListParagraph"/>
        <w:numPr>
          <w:ilvl w:val="0"/>
          <w:numId w:val="1"/>
        </w:numPr>
        <w:ind w:hanging="426" w:left="426"/>
        <w:rPr>
          <w:rFonts w:ascii="Arial" w:hAnsi="Arial" w:cs="Arial"/>
        </w:rPr>
      </w:pPr>
      <w:r>
        <w:rPr>
          <w:rFonts w:cs="Arial" w:ascii="Arial" w:hAnsi="Arial"/>
        </w:rPr>
        <w:t>W przypadku uzyskania przez kandydatów takiej samej liczby punktów w post</w:t>
      </w:r>
      <w:r>
        <w:rPr>
          <w:rFonts w:cs="Arial" w:ascii="Arial" w:hAnsi="Arial"/>
        </w:rPr>
        <w:t>ę</w:t>
      </w:r>
      <w:r>
        <w:rPr>
          <w:rFonts w:cs="Arial" w:ascii="Arial" w:hAnsi="Arial"/>
        </w:rPr>
        <w:t xml:space="preserve">powaniu rekrutacyjnym jednocześnie braku możliwości przyjęcia wszystkich kandydatów z tą samą liczbą punktów, decyduje kolejność złożenia Wniosku. </w:t>
      </w:r>
    </w:p>
    <w:p>
      <w:pPr>
        <w:pStyle w:val="ListParagraph"/>
        <w:numPr>
          <w:ilvl w:val="0"/>
          <w:numId w:val="1"/>
        </w:numPr>
        <w:ind w:hanging="426" w:left="426"/>
        <w:rPr>
          <w:rFonts w:ascii="Arial" w:hAnsi="Arial" w:cs="Arial"/>
        </w:rPr>
      </w:pPr>
      <w:r>
        <w:rPr>
          <w:rFonts w:cs="Arial" w:ascii="Arial" w:hAnsi="Arial"/>
        </w:rPr>
        <w:t>W oparciu o wyniki rekrutacji sporządza się listę dzieci przyjętych do Żłobka.</w:t>
      </w:r>
    </w:p>
    <w:p>
      <w:pPr>
        <w:pStyle w:val="ListParagraph"/>
        <w:numPr>
          <w:ilvl w:val="0"/>
          <w:numId w:val="1"/>
        </w:numPr>
        <w:ind w:hanging="426" w:left="426"/>
        <w:rPr>
          <w:rFonts w:ascii="Arial" w:hAnsi="Arial" w:cs="Arial"/>
        </w:rPr>
      </w:pPr>
      <w:r>
        <w:rPr>
          <w:rFonts w:cs="Arial" w:ascii="Arial" w:hAnsi="Arial"/>
        </w:rPr>
        <w:t>Dzieci nieprzyjęte do Żłobka z powodu braku wolnych miejsc umieszczane są na liście oczekujących i przyjmowane są w miarę zwalnianych miejsc.</w:t>
      </w:r>
    </w:p>
    <w:p>
      <w:pPr>
        <w:pStyle w:val="ListParagraph"/>
        <w:numPr>
          <w:ilvl w:val="0"/>
          <w:numId w:val="1"/>
        </w:numPr>
        <w:spacing w:before="0" w:after="160"/>
        <w:ind w:hanging="436" w:left="426"/>
        <w:contextualSpacing/>
        <w:rPr>
          <w:rFonts w:ascii="Arial" w:hAnsi="Arial" w:cs="Arial"/>
        </w:rPr>
      </w:pPr>
      <w:r>
        <w:rPr>
          <w:rFonts w:cs="Arial" w:ascii="Arial" w:hAnsi="Arial"/>
        </w:rPr>
        <w:t>Warunkiem korzystania z usług Żłobka jest zapoznanie się rodziców ze statutem i regulaminami obowiązującymi w placówce oraz podpisanie umowy                              o świadczeniu usług przez Żłobek.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d04e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bd04ee"/>
    <w:pPr>
      <w:keepNext w:val="true"/>
      <w:keepLines/>
      <w:spacing w:lineRule="auto" w:line="276"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bd04ee"/>
    <w:pPr>
      <w:keepNext w:val="true"/>
      <w:keepLines/>
      <w:spacing w:lineRule="auto" w:line="276"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bd04ee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2F5496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bd04ee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bd04ee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2F5496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bd04ee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bd04ee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bd04ee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bd04ee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d04e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bd04e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bd04ee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bd04ee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bd04ee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bd04ee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bd04ee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bd04ee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bd04ee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bd04e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bd04e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bd04e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d04ee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bd04ee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bd04ee"/>
    <w:rPr>
      <w:b/>
      <w:bCs/>
      <w:smallCaps/>
      <w:color w:themeColor="accent1" w:themeShade="bf" w:val="2F5496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bd04ee"/>
    <w:rPr/>
  </w:style>
  <w:style w:type="character" w:styleId="StopkaZnak" w:customStyle="1">
    <w:name w:val="Stopka Znak"/>
    <w:basedOn w:val="DefaultParagraphFont"/>
    <w:uiPriority w:val="99"/>
    <w:qFormat/>
    <w:rsid w:val="00bd04ee"/>
    <w:rPr/>
  </w:style>
  <w:style w:type="character" w:styleId="Markedcontent" w:customStyle="1">
    <w:name w:val="markedcontent"/>
    <w:basedOn w:val="DefaultParagraphFont"/>
    <w:qFormat/>
    <w:rsid w:val="00241fa2"/>
    <w:rPr/>
  </w:style>
  <w:style w:type="character" w:styleId="TekstprzypisukocowegoZnak">
    <w:name w:val="Tekst przypisu końcowego Znak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ytuZnak"/>
    <w:uiPriority w:val="10"/>
    <w:qFormat/>
    <w:rsid w:val="00bd04ee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PodtytuZnak"/>
    <w:uiPriority w:val="11"/>
    <w:qFormat/>
    <w:rsid w:val="00bd04ee"/>
    <w:pPr>
      <w:spacing w:lineRule="auto" w:line="276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ytatZnak"/>
    <w:uiPriority w:val="29"/>
    <w:qFormat/>
    <w:rsid w:val="00bd04ee"/>
    <w:pPr>
      <w:spacing w:lineRule="auto" w:line="276" w:before="160" w:after="160"/>
      <w:jc w:val="center"/>
    </w:pPr>
    <w:rPr>
      <w:i/>
      <w:iCs/>
      <w:color w:themeColor="text1" w:themeTint="bf" w:val="404040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bd04ee"/>
    <w:pPr>
      <w:spacing w:lineRule="auto" w:line="276" w:before="0"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d0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lineRule="auto" w:line="276" w:before="360" w:after="360"/>
      <w:ind w:left="864" w:right="864"/>
      <w:jc w:val="center"/>
    </w:pPr>
    <w:rPr>
      <w:i/>
      <w:iCs/>
      <w:color w:themeColor="accent1" w:themeShade="bf" w:val="2F5496"/>
      <w:kern w:val="2"/>
      <w:sz w:val="24"/>
      <w:szCs w:val="24"/>
      <w14:ligatures w14:val="standardContextu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d04e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StopkaZnak"/>
    <w:uiPriority w:val="99"/>
    <w:unhideWhenUsed/>
    <w:rsid w:val="00bd04e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kern w:val="2"/>
      <w:sz w:val="24"/>
      <w:szCs w:val="24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62455-99EB-4452-8FCA-5C7D7DFE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LibreOffice/7.6.2.1$Windows_X86_64 LibreOffice_project/56f7684011345957bbf33a7ee678afaf4d2ba333</Application>
  <AppVersion>15.0000</AppVersion>
  <Pages>2</Pages>
  <Words>514</Words>
  <Characters>3289</Characters>
  <CharactersWithSpaces>3868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Serwatka</dc:creator>
  <dc:description/>
  <dc:language>pl-PL</dc:language>
  <cp:lastModifiedBy/>
  <dcterms:modified xsi:type="dcterms:W3CDTF">2026-06-08T10:11:10Z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